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надписи на сборнике `Седое утро`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I</span>
          <w:br/>
          <w:br/>
          Вы предназначены не мне.
          <w:br/>
          Зачем я видел Вас во сне?
          <w:br/>
          Бывает сон - всю ночь один:
          <w:br/>
          Так видит Даму паладин,
          <w:br/>
          Так раненому снится враг,
          <w:br/>
          Изгнаннику - родной очаг,
          <w:br/>
          И капитану - океан,
          <w:br/>
          И деве - розовый туман...
          <w:br/>
          Но сон мой был иным, иным,
          <w:br/>
          Неизъясним, неповторим,
          <w:br/>
          И если он приснится вновь,
          <w:br/>
          Не возвратится к сердцу кровь...
          <w:br/>
          И сам не знаю, для чего
          <w:br/>
          Сна не скрываю моего,
          <w:br/>
          И слов, и строк, ненужных Вам,
          <w:br/>
          Как мне,- забвенью не предам.
          <w:br/>
          <w:br/>
          <span class="cen">II</span>
          <w:br/>
          <w:br/>
          Едва в глубоких снах мне снова
          <w:br/>
          Начнет былое воскресать,-
          <w:br/>
          Рука уж вывести готова
          <w:br/>
          Слова, которых не сказать...
          <w:br/>
          Но я руке не позволяю
          <w:br/>
          Писать про виденные сны,
          <w:br/>
          И только книжку посылаю
          <w:br/>
          Царице песен и весны...
          <w:br/>
          В моей душе, как келья, душной
          <w:br/>
          Все эти песни родились.
          <w:br/>
          Я их любил. И равнодушно
          <w:br/>
          Их отпустил. И понеслись...
          <w:br/>
          Неситесь! Буря и тревога
          <w:br/>
          Вам дали легкие крыла,
          <w:br/>
          Но нежной прихоти немного
          <w:br/>
          Иным из вас она дала...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2021-11-11T13:38:02+03:00</dcterms:created>
  <dcterms:modified xsi:type="dcterms:W3CDTF">2021-11-11T13:38:02+03:00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